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sz w:val="22.619040489196777"/>
          <w:szCs w:val="22.6190404891967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sz w:val="25.681819915771484"/>
          <w:szCs w:val="25.681819915771484"/>
        </w:rPr>
      </w:pPr>
      <w:r w:rsidDel="00000000" w:rsidR="00000000" w:rsidRPr="00000000">
        <w:rPr>
          <w:rFonts w:ascii="Courier" w:cs="Courier" w:eastAsia="Courier" w:hAnsi="Courier"/>
          <w:sz w:val="25.681819915771484"/>
          <w:szCs w:val="25.681819915771484"/>
        </w:rPr>
        <w:drawing>
          <wp:inline distB="114300" distT="114300" distL="114300" distR="114300">
            <wp:extent cx="2390775" cy="1943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sz w:val="25.681819915771484"/>
          <w:szCs w:val="25.68181991577148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b w:val="1"/>
          <w:sz w:val="25.681819915771484"/>
          <w:szCs w:val="25.681819915771484"/>
        </w:rPr>
      </w:pPr>
      <w:r w:rsidDel="00000000" w:rsidR="00000000" w:rsidRPr="00000000">
        <w:rPr>
          <w:rFonts w:ascii="Courier" w:cs="Courier" w:eastAsia="Courier" w:hAnsi="Courier"/>
          <w:b w:val="1"/>
          <w:sz w:val="25.681819915771484"/>
          <w:szCs w:val="25.681819915771484"/>
          <w:rtl w:val="0"/>
        </w:rPr>
        <w:t xml:space="preserve">Progression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sz w:val="25.681819915771484"/>
          <w:szCs w:val="25.681819915771484"/>
        </w:rPr>
      </w:pPr>
      <w:r w:rsidDel="00000000" w:rsidR="00000000" w:rsidRPr="00000000">
        <w:rPr>
          <w:rFonts w:ascii="Courier" w:cs="Courier" w:eastAsia="Courier" w:hAnsi="Courier"/>
          <w:sz w:val="25.681819915771484"/>
          <w:szCs w:val="25.681819915771484"/>
          <w:rtl w:val="0"/>
        </w:rPr>
        <w:t xml:space="preserve">Molding the future,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sz w:val="25.681819915771484"/>
          <w:szCs w:val="25.681819915771484"/>
        </w:rPr>
      </w:pPr>
      <w:r w:rsidDel="00000000" w:rsidR="00000000" w:rsidRPr="00000000">
        <w:rPr>
          <w:rFonts w:ascii="Courier" w:cs="Courier" w:eastAsia="Courier" w:hAnsi="Courier"/>
          <w:sz w:val="25.681819915771484"/>
          <w:szCs w:val="25.681819915771484"/>
          <w:rtl w:val="0"/>
        </w:rPr>
        <w:t xml:space="preserve">Soaring to take flight in growth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sz w:val="25.681819915771484"/>
          <w:szCs w:val="25.681819915771484"/>
        </w:rPr>
      </w:pPr>
      <w:r w:rsidDel="00000000" w:rsidR="00000000" w:rsidRPr="00000000">
        <w:rPr>
          <w:rFonts w:ascii="Courier" w:cs="Courier" w:eastAsia="Courier" w:hAnsi="Courier"/>
          <w:sz w:val="25.681819915771484"/>
          <w:szCs w:val="25.681819915771484"/>
          <w:rtl w:val="0"/>
        </w:rPr>
        <w:t xml:space="preserve">Careers far and wide.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690185546875" w:line="240" w:lineRule="auto"/>
        <w:ind w:left="0" w:right="-60" w:firstLine="0"/>
        <w:jc w:val="center"/>
        <w:rPr>
          <w:rFonts w:ascii="Courier" w:cs="Courier" w:eastAsia="Courier" w:hAnsi="Courier"/>
          <w:sz w:val="25.681819915771484"/>
          <w:szCs w:val="25.68181991577148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40" w:top="640" w:left="700" w:right="7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